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1"/>
          <w:szCs w:val="31"/>
          <w:shd w:val="clear" w:fill="FFFFFF"/>
        </w:rPr>
        <w:t>工会服务信息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4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48"/>
          <w:szCs w:val="48"/>
        </w:rPr>
        <w:t>中信银行信秒贷服务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8"/>
          <w:szCs w:val="4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中信银行信秒贷是中信银行针对机关、企事业单位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、国有大中型企业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工作人员推出的一款个人信用贷款便利服务。该产品具有无担保、资料简、用款活、快到账、利息省和还款易等特点，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家庭备用金首选。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信秒贷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额度最高30万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线上秒批，提款秒到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不提款不计息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为庆祝信秒贷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8周年，中信银行推出感恩礼遇大红包，凡在2021年6月10日-2021年6月30日期间成功申请并提款，可享受最低3.85%（原利率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，现在团办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20人可享受3.85%年利率）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超值优惠利率，名额有限，办中信信用卡还有拉杆箱或炒锅或养生壶等相送哦，快来开启你的信秒贷周年庆之旅吧~~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教职工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本人身份证原件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办理。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办理时间：即日起至2021年6月30日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联系方式：中信银行津淮支行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蔡志坚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13505023455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349" w:right="1191" w:bottom="1349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00AA"/>
    <w:rsid w:val="120B3BA6"/>
    <w:rsid w:val="1B65309E"/>
    <w:rsid w:val="2C440D01"/>
    <w:rsid w:val="3AC76529"/>
    <w:rsid w:val="3DF550FB"/>
    <w:rsid w:val="3F8900AA"/>
    <w:rsid w:val="52852275"/>
    <w:rsid w:val="5DB31C98"/>
    <w:rsid w:val="7DB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2021-06-21T07:28:00Z</dcterms:created>
  <dc:creator>Holland</dc:creator>
  <cp:lastModifiedBy>HP</cp:lastModifiedBy>
  <cp:lastPrinted>2021-06-21T09:22:00Z</cp:lastPrinted>
  <dcterms:modified xsi:type="dcterms:W3CDTF">2021-06-23T07:50:07Z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63949ED6E93F4E5F91AF2DB528183DF6</vt:lpwstr>
  </property>
</Properties>
</file>