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4775" w:type="dxa"/>
        <w:tblInd w:w="93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4"/>
        <w:gridCol w:w="179"/>
        <w:gridCol w:w="359"/>
        <w:gridCol w:w="1259"/>
        <w:gridCol w:w="1259"/>
        <w:gridCol w:w="600"/>
        <w:gridCol w:w="300"/>
        <w:gridCol w:w="900"/>
        <w:gridCol w:w="620"/>
        <w:gridCol w:w="540"/>
        <w:gridCol w:w="900"/>
        <w:gridCol w:w="540"/>
        <w:gridCol w:w="720"/>
        <w:gridCol w:w="1119"/>
        <w:gridCol w:w="680"/>
        <w:gridCol w:w="100"/>
        <w:gridCol w:w="440"/>
        <w:gridCol w:w="3698"/>
        <w:gridCol w:w="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455" w:hRule="atLeast"/>
        </w:trPr>
        <w:tc>
          <w:tcPr>
            <w:tcW w:w="14767" w:type="dxa"/>
            <w:gridSpan w:val="18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 xml:space="preserve">                          泉州师范学院采购申请表                  </w:t>
            </w:r>
            <w:r>
              <w:rPr>
                <w:rFonts w:hint="eastAsia" w:ascii="宋体" w:hAnsi="宋体"/>
                <w:b/>
                <w:bCs/>
              </w:rPr>
              <w:t>单位：元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8" w:type="dxa"/>
          <w:trHeight w:val="300" w:hRule="atLeast"/>
        </w:trPr>
        <w:tc>
          <w:tcPr>
            <w:tcW w:w="235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申请单位：体育学院</w:t>
            </w:r>
          </w:p>
        </w:tc>
        <w:tc>
          <w:tcPr>
            <w:tcW w:w="215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</w:rPr>
              <w:t xml:space="preserve">  </w:t>
            </w:r>
            <w:r>
              <w:rPr>
                <w:rFonts w:hint="eastAsia" w:ascii="宋体" w:hAnsi="宋体"/>
                <w:b/>
                <w:bCs/>
              </w:rPr>
              <w:t>单位（项目）负责人：</w:t>
            </w:r>
          </w:p>
        </w:tc>
        <w:tc>
          <w:tcPr>
            <w:tcW w:w="296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hint="default" w:ascii="宋体" w:hAnsi="宋体" w:eastAsia="宋体"/>
                <w:b/>
                <w:bCs/>
                <w:lang w:val="en-US" w:eastAsia="zh-CN"/>
              </w:rPr>
            </w:pPr>
            <w:r>
              <w:rPr>
                <w:rFonts w:hint="eastAsia" w:ascii="宋体" w:hAnsi="宋体"/>
                <w:lang w:eastAsia="zh-CN"/>
              </w:rPr>
              <w:t>黄华南</w:t>
            </w:r>
            <w:r>
              <w:rPr>
                <w:rFonts w:hint="eastAsia" w:ascii="宋体" w:hAnsi="宋体"/>
              </w:rPr>
              <w:t xml:space="preserve">  </w:t>
            </w:r>
            <w:r>
              <w:rPr>
                <w:rFonts w:hint="eastAsia" w:ascii="宋体" w:hAnsi="宋体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b/>
                <w:bCs/>
              </w:rPr>
              <w:t xml:space="preserve">经办人： </w:t>
            </w:r>
            <w:r>
              <w:rPr>
                <w:rFonts w:hint="eastAsia" w:ascii="宋体" w:hAnsi="宋体"/>
                <w:b/>
                <w:bCs/>
                <w:lang w:eastAsia="zh-CN"/>
              </w:rPr>
              <w:t>黄良兴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 xml:space="preserve">    </w:t>
            </w:r>
          </w:p>
        </w:tc>
        <w:tc>
          <w:tcPr>
            <w:tcW w:w="3159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ind w:firstLine="632" w:firstLineChars="300"/>
              <w:jc w:val="left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</w:rPr>
              <w:t>联系电话：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15980012631</w:t>
            </w:r>
          </w:p>
        </w:tc>
        <w:tc>
          <w:tcPr>
            <w:tcW w:w="413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2021 </w:t>
            </w:r>
            <w:r>
              <w:rPr>
                <w:rFonts w:hint="eastAsia" w:ascii="宋体" w:hAnsi="宋体"/>
                <w:b/>
                <w:bCs/>
              </w:rPr>
              <w:t>年</w:t>
            </w:r>
            <w:r>
              <w:rPr>
                <w:rFonts w:hint="eastAsia" w:ascii="宋体" w:hAnsi="宋体"/>
              </w:rPr>
              <w:t> 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 xml:space="preserve">月   </w:t>
            </w:r>
            <w:r>
              <w:rPr>
                <w:rFonts w:hint="eastAsia" w:ascii="宋体" w:hAnsi="宋体"/>
                <w:b/>
                <w:bCs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/>
                <w:b/>
                <w:bCs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</w:trPr>
        <w:tc>
          <w:tcPr>
            <w:tcW w:w="55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序号</w:t>
            </w:r>
          </w:p>
        </w:tc>
        <w:tc>
          <w:tcPr>
            <w:tcW w:w="1797" w:type="dxa"/>
            <w:gridSpan w:val="3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采购项目名称</w:t>
            </w:r>
          </w:p>
        </w:tc>
        <w:tc>
          <w:tcPr>
            <w:tcW w:w="1259" w:type="dxa"/>
            <w:vMerge w:val="restart"/>
            <w:tcBorders>
              <w:top w:val="nil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主要技术参数及规格</w:t>
            </w:r>
          </w:p>
        </w:tc>
        <w:tc>
          <w:tcPr>
            <w:tcW w:w="900" w:type="dxa"/>
            <w:gridSpan w:val="2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推荐品牌、型号</w:t>
            </w:r>
          </w:p>
        </w:tc>
        <w:tc>
          <w:tcPr>
            <w:tcW w:w="29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市场询价</w:t>
            </w:r>
          </w:p>
        </w:tc>
        <w:tc>
          <w:tcPr>
            <w:tcW w:w="54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数量</w:t>
            </w:r>
          </w:p>
        </w:tc>
        <w:tc>
          <w:tcPr>
            <w:tcW w:w="72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预算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单价</w:t>
            </w:r>
          </w:p>
        </w:tc>
        <w:tc>
          <w:tcPr>
            <w:tcW w:w="1119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金额</w:t>
            </w:r>
          </w:p>
        </w:tc>
        <w:tc>
          <w:tcPr>
            <w:tcW w:w="680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申请理由用途</w:t>
            </w:r>
          </w:p>
        </w:tc>
        <w:tc>
          <w:tcPr>
            <w:tcW w:w="540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需求时间</w:t>
            </w:r>
          </w:p>
        </w:tc>
        <w:tc>
          <w:tcPr>
            <w:tcW w:w="3706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备  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1" w:hRule="atLeast"/>
        </w:trPr>
        <w:tc>
          <w:tcPr>
            <w:tcW w:w="55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259" w:type="dxa"/>
            <w:vMerge w:val="continue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供货厂商</w:t>
            </w: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</w:t>
            </w: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价格</w:t>
            </w:r>
          </w:p>
        </w:tc>
        <w:tc>
          <w:tcPr>
            <w:tcW w:w="54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72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1119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680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体能训练器材一批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详见清单</w:t>
            </w: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29280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29280</w:t>
            </w: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体能训练所需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2021.11</w:t>
            </w: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</w:trPr>
        <w:tc>
          <w:tcPr>
            <w:tcW w:w="5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</w:trPr>
        <w:tc>
          <w:tcPr>
            <w:tcW w:w="55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797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60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1119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68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54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经费来源</w:t>
            </w:r>
          </w:p>
        </w:tc>
        <w:tc>
          <w:tcPr>
            <w:tcW w:w="251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体育场馆提升项目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交货地点</w:t>
            </w:r>
          </w:p>
        </w:tc>
        <w:tc>
          <w:tcPr>
            <w:tcW w:w="1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体育学院</w:t>
            </w:r>
          </w:p>
        </w:tc>
        <w:tc>
          <w:tcPr>
            <w:tcW w:w="1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总计金额（元）</w:t>
            </w:r>
          </w:p>
        </w:tc>
        <w:tc>
          <w:tcPr>
            <w:tcW w:w="183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29280</w:t>
            </w:r>
            <w:r>
              <w:rPr>
                <w:rFonts w:hint="eastAsia" w:ascii="宋体" w:hAnsi="宋体"/>
              </w:rPr>
              <w:t>元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b/>
                <w:bCs/>
              </w:rPr>
              <w:t>审核总金额</w:t>
            </w:r>
          </w:p>
        </w:tc>
        <w:tc>
          <w:tcPr>
            <w:tcW w:w="370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49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立 项 审 批</w:t>
            </w:r>
          </w:p>
        </w:tc>
        <w:tc>
          <w:tcPr>
            <w:tcW w:w="492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执 行 审 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单位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28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年   月   日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立项依据及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主管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部门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563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执行</w:t>
            </w:r>
          </w:p>
          <w:p>
            <w:pPr>
              <w:snapToGrid w:val="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</w:t>
            </w:r>
          </w:p>
          <w:p>
            <w:pPr>
              <w:snapToGrid w:val="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公章：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2" w:hRule="atLeast"/>
        </w:trPr>
        <w:tc>
          <w:tcPr>
            <w:tcW w:w="7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经费分管校领导意见</w:t>
            </w:r>
          </w:p>
        </w:tc>
        <w:tc>
          <w:tcPr>
            <w:tcW w:w="911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                                               年   月   日</w:t>
            </w:r>
          </w:p>
        </w:tc>
        <w:tc>
          <w:tcPr>
            <w:tcW w:w="7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采购分管校领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导意见</w:t>
            </w:r>
          </w:p>
        </w:tc>
        <w:tc>
          <w:tcPr>
            <w:tcW w:w="41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</w:p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签字：                    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snapToGrid w:val="0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申请说明：1.</w:t>
            </w:r>
            <w:r>
              <w:rPr>
                <w:rFonts w:hint="eastAsia" w:ascii="宋体" w:hAnsi="宋体"/>
              </w:rPr>
              <w:t>申请表填报要求准确、完整。主要技术参数、售后服务及其他要求可另附详细资料说明。采购项目需指定品牌请列明同档次三个以上品牌，无特殊要求的通用项目采购，不需指定厂商。</w:t>
            </w:r>
            <w:r>
              <w:rPr>
                <w:rFonts w:hint="eastAsia" w:ascii="宋体" w:hAnsi="宋体"/>
                <w:b/>
                <w:bCs/>
              </w:rPr>
              <w:t>2.</w:t>
            </w:r>
            <w:r>
              <w:rPr>
                <w:rFonts w:hint="eastAsia" w:ascii="宋体" w:hAnsi="宋体"/>
              </w:rPr>
              <w:t>采购项目较多时，可根据需要按本表格式增加行数和页数，或者另附完整的采购清单。</w:t>
            </w:r>
            <w:r>
              <w:rPr>
                <w:rFonts w:hint="eastAsia" w:ascii="宋体" w:hAnsi="宋体"/>
                <w:b/>
                <w:bCs/>
              </w:rPr>
              <w:t>3.</w:t>
            </w:r>
            <w:r>
              <w:rPr>
                <w:rFonts w:hint="eastAsia" w:ascii="宋体" w:hAnsi="宋体"/>
              </w:rPr>
              <w:t>涉及需改变经费用途的采购申请，需经财务处审核并签署审批意见。</w:t>
            </w:r>
            <w:r>
              <w:rPr>
                <w:rFonts w:hint="eastAsia" w:ascii="宋体" w:hAnsi="宋体"/>
                <w:b/>
                <w:bCs/>
              </w:rPr>
              <w:t>4.</w:t>
            </w:r>
            <w:r>
              <w:rPr>
                <w:rFonts w:hint="eastAsia" w:ascii="宋体" w:hAnsi="宋体"/>
              </w:rPr>
              <w:t>采购计划一旦进入采购程序后不能更改。</w:t>
            </w:r>
            <w:r>
              <w:rPr>
                <w:rFonts w:hint="eastAsia" w:ascii="宋体" w:hAnsi="宋体"/>
                <w:b/>
                <w:bCs/>
              </w:rPr>
              <w:t>5.</w:t>
            </w:r>
            <w:r>
              <w:rPr>
                <w:rFonts w:hint="eastAsia" w:ascii="宋体" w:hAnsi="宋体"/>
              </w:rPr>
              <w:t>本表</w:t>
            </w:r>
            <w:r>
              <w:rPr>
                <w:rFonts w:hint="eastAsia" w:ascii="宋体" w:hAnsi="宋体"/>
                <w:b/>
                <w:bCs/>
              </w:rPr>
              <w:t>一</w:t>
            </w:r>
            <w:r>
              <w:rPr>
                <w:rFonts w:hint="eastAsia" w:ascii="宋体" w:hAnsi="宋体"/>
              </w:rPr>
              <w:t>式三份，申请单位、经费主管部门、资产管理处各一份。属资产管理处组织招标项目，需同时上报电子版一份。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4775" w:type="dxa"/>
            <w:gridSpan w:val="19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</w:rPr>
            </w:pPr>
          </w:p>
        </w:tc>
      </w:tr>
    </w:tbl>
    <w:p>
      <w:pPr>
        <w:rPr>
          <w:rFonts w:ascii="宋体" w:hAnsi="宋体"/>
        </w:rPr>
      </w:pPr>
    </w:p>
    <w:p>
      <w:pPr>
        <w:jc w:val="center"/>
        <w:rPr>
          <w:rFonts w:hint="eastAsia" w:ascii="宋体" w:hAnsi="宋体"/>
          <w:sz w:val="32"/>
          <w:szCs w:val="32"/>
          <w:lang w:eastAsia="zh-CN"/>
        </w:rPr>
      </w:pPr>
      <w:r>
        <w:rPr>
          <w:rFonts w:hint="eastAsia" w:ascii="宋体" w:hAnsi="宋体"/>
          <w:b/>
          <w:bCs/>
          <w:sz w:val="32"/>
          <w:szCs w:val="32"/>
          <w:lang w:eastAsia="zh-CN"/>
        </w:rPr>
        <w:t>板鞋基地训练器材申购预算清单</w:t>
      </w:r>
    </w:p>
    <w:p>
      <w:pPr>
        <w:jc w:val="center"/>
        <w:rPr>
          <w:rFonts w:hint="eastAsia" w:ascii="宋体" w:hAnsi="宋体"/>
          <w:lang w:val="en-US" w:eastAsia="zh-CN"/>
        </w:rPr>
      </w:pPr>
      <w:bookmarkStart w:id="0" w:name="_GoBack"/>
      <w:bookmarkEnd w:id="0"/>
      <w:r>
        <w:rPr>
          <w:rFonts w:hint="eastAsia" w:ascii="宋体" w:hAnsi="宋体"/>
          <w:lang w:val="en-US" w:eastAsia="zh-CN"/>
        </w:rPr>
        <w:t>2021年11月2日</w:t>
      </w:r>
    </w:p>
    <w:tbl>
      <w:tblPr>
        <w:tblW w:w="14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6"/>
        <w:gridCol w:w="2209"/>
        <w:gridCol w:w="2290"/>
        <w:gridCol w:w="1277"/>
        <w:gridCol w:w="1367"/>
        <w:gridCol w:w="1850"/>
        <w:gridCol w:w="1666"/>
        <w:gridCol w:w="30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器材名称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型号规格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单价(元）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总价(元)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杠铃架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SH-6683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3920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drawing>
                <wp:inline distT="0" distB="0" distL="114300" distR="114300">
                  <wp:extent cx="628650" cy="762000"/>
                  <wp:effectExtent l="0" t="0" r="0" b="0"/>
                  <wp:docPr id="4" name="ID_37FFE1CE3BDC478FA46B4CCD1A861EAB" descr="clipboard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D_37FFE1CE3BDC478FA46B4CCD1A861EAB" descr="clipboard/NULL"/>
                          <pic:cNvPicPr>
                            <a:picLocks noChangeAspect="1"/>
                          </pic:cNvPicPr>
                        </pic:nvPicPr>
                        <pic:blipFill>
                          <a:blip r:embed="rId4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38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双层杠铃架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SH-6684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4110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8220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drawing>
                <wp:inline distT="0" distB="0" distL="114300" distR="114300">
                  <wp:extent cx="938530" cy="640080"/>
                  <wp:effectExtent l="0" t="0" r="13970" b="7620"/>
                  <wp:docPr id="5" name="ID_A302588FCAD6493EB85F033ADDAF4A68" descr="clipboard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D_A302588FCAD6493EB85F033ADDAF4A68" descr="clipboard/NULL"/>
                          <pic:cNvPicPr>
                            <a:picLocks noChangeAspect="1"/>
                          </pic:cNvPicPr>
                        </pic:nvPicPr>
                        <pic:blipFill>
                          <a:blip r:embed="rId6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8530" cy="6400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38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哑铃套装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SH-R390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7840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drawing>
                <wp:inline distT="0" distB="0" distL="114300" distR="114300">
                  <wp:extent cx="979170" cy="735965"/>
                  <wp:effectExtent l="0" t="0" r="11430" b="6985"/>
                  <wp:docPr id="6" name="ID_AF7E5B52DC384FB3861452AF232BCFCC" descr="clipboard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D_AF7E5B52DC384FB3861452AF232BCFCC" descr="clipboard/NULL"/>
                          <pic:cNvPicPr>
                            <a:picLocks noChangeAspect="1"/>
                          </pic:cNvPicPr>
                        </pic:nvPicPr>
                        <pic:blipFill>
                          <a:blip r:embed="rId7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7359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438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多重可调节练习椅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舒华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SH-6857</w:t>
            </w: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4650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9300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drawing>
                <wp:inline distT="0" distB="0" distL="114300" distR="114300">
                  <wp:extent cx="979170" cy="652145"/>
                  <wp:effectExtent l="0" t="0" r="11430" b="14605"/>
                  <wp:docPr id="7" name="ID_0955B5CE840B4E70BEEA2C61C8AA835F" descr="clipboard/NU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D_0955B5CE840B4E70BEEA2C61C8AA835F" descr="clipboard/NULL"/>
                          <pic:cNvPicPr>
                            <a:picLocks noChangeAspect="1"/>
                          </pic:cNvPicPr>
                        </pic:nvPicPr>
                        <pic:blipFill>
                          <a:blip r:embed="rId8" r:link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170" cy="652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041" w:hRule="atLeast"/>
          <w:jc w:val="center"/>
        </w:trPr>
        <w:tc>
          <w:tcPr>
            <w:tcW w:w="1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3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1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29280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default" w:ascii="Arial" w:hAnsi="Arial" w:cs="Arial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</w:tr>
    </w:tbl>
    <w:p>
      <w:pPr>
        <w:jc w:val="center"/>
        <w:rPr>
          <w:rFonts w:hint="default" w:ascii="宋体" w:hAnsi="宋体"/>
          <w:lang w:val="en-US" w:eastAsia="zh-CN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C5740E"/>
    <w:rsid w:val="00147E3C"/>
    <w:rsid w:val="00202F0A"/>
    <w:rsid w:val="00496BE9"/>
    <w:rsid w:val="005C1AFF"/>
    <w:rsid w:val="00C5740E"/>
    <w:rsid w:val="00F36C57"/>
    <w:rsid w:val="00FB2FDF"/>
    <w:rsid w:val="0F5A3E94"/>
    <w:rsid w:val="1A926584"/>
    <w:rsid w:val="1D4C005E"/>
    <w:rsid w:val="2CE10ED7"/>
    <w:rsid w:val="361046FB"/>
    <w:rsid w:val="4E964AB1"/>
    <w:rsid w:val="623C2410"/>
    <w:rsid w:val="6E21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NULL" TargetMode="Externa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131</Words>
  <Characters>749</Characters>
  <Lines>6</Lines>
  <Paragraphs>1</Paragraphs>
  <TotalTime>28</TotalTime>
  <ScaleCrop>false</ScaleCrop>
  <LinksUpToDate>false</LinksUpToDate>
  <CharactersWithSpaces>879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2019-10-17T02:09:00Z</dcterms:created>
  <dc:creator>Microsoft</dc:creator>
  <cp:lastModifiedBy>HLX</cp:lastModifiedBy>
  <cp:lastPrinted>2020-06-08T01:10:00Z</cp:lastPrinted>
  <dcterms:modified xsi:type="dcterms:W3CDTF">2021-11-09T09:08:02Z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2E0B67E8BA8041CA84E6C183D337424E</vt:lpwstr>
  </property>
</Properties>
</file>