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rPr>
          <w:rFonts w:hint="eastAsia" w:ascii="仿宋_GB2312"/>
        </w:rPr>
      </w:pPr>
    </w:p>
    <w:p>
      <w:pPr>
        <w:spacing w:line="56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为更好地组织开展“庆七一 颂党恩”教职工歌唱比赛，现将比赛有关事项补充通知如下：</w:t>
      </w:r>
    </w:p>
    <w:p>
      <w:pPr>
        <w:ind w:firstLine="643" w:firstLineChars="200"/>
        <w:rPr>
          <w:rFonts w:hint="eastAsia" w:ascii="仿宋_GB2312"/>
          <w:b/>
        </w:rPr>
      </w:pPr>
      <w:r>
        <w:rPr>
          <w:rFonts w:hint="eastAsia" w:ascii="仿宋_GB2312"/>
          <w:b/>
        </w:rPr>
        <w:t>一、关于演唱形式补充要求</w:t>
      </w:r>
    </w:p>
    <w:p>
      <w:pPr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选择小组唱演唱形式的，演唱者最多不超过10人。</w:t>
      </w:r>
    </w:p>
    <w:p>
      <w:pPr>
        <w:ind w:firstLine="643" w:firstLineChars="200"/>
        <w:rPr>
          <w:rFonts w:hint="eastAsia" w:ascii="仿宋_GB2312"/>
          <w:b/>
        </w:rPr>
      </w:pPr>
      <w:r>
        <w:rPr>
          <w:rFonts w:hint="eastAsia" w:ascii="仿宋_GB2312"/>
          <w:b/>
        </w:rPr>
        <w:t>二、关于参赛经费支出</w:t>
      </w:r>
    </w:p>
    <w:p>
      <w:pPr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因参赛需要，主办单位将拨给参赛者一定经费，具体包含以下方面：</w:t>
      </w:r>
    </w:p>
    <w:p>
      <w:pPr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1.参赛服装租赁费用</w:t>
      </w:r>
    </w:p>
    <w:p>
      <w:pPr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参赛人数为1至2人的，如需租赁服装的按每人不超过200元标准支出；</w:t>
      </w:r>
    </w:p>
    <w:p>
      <w:pPr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参赛人数是3人及以上的，如需租赁服装的按每人不超过100元标准支出。</w:t>
      </w:r>
    </w:p>
    <w:p>
      <w:pPr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2.聘请老师指导费用</w:t>
      </w:r>
    </w:p>
    <w:p>
      <w:pPr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参赛人数为1至2人的，如需聘请老师指导的可聘请老师指导2次</w:t>
      </w:r>
      <w:r>
        <w:rPr>
          <w:rFonts w:hint="eastAsia" w:ascii="仿宋_GB2312"/>
          <w:lang w:eastAsia="zh-CN"/>
        </w:rPr>
        <w:t>；</w:t>
      </w:r>
      <w:bookmarkStart w:id="0" w:name="_GoBack"/>
      <w:bookmarkEnd w:id="0"/>
      <w:r>
        <w:rPr>
          <w:rFonts w:hint="eastAsia" w:ascii="仿宋_GB2312"/>
        </w:rPr>
        <w:t>参赛人数是3人及以上的，如需聘请老师指导的可聘请老师指导3次。每半天为1次，每次不超过200元。</w:t>
      </w:r>
    </w:p>
    <w:p>
      <w:pPr>
        <w:ind w:firstLine="643" w:firstLineChars="200"/>
        <w:rPr>
          <w:rFonts w:hint="eastAsia" w:ascii="仿宋_GB2312"/>
          <w:b/>
        </w:rPr>
      </w:pPr>
      <w:r>
        <w:rPr>
          <w:rFonts w:hint="eastAsia" w:ascii="仿宋_GB2312"/>
          <w:b/>
        </w:rPr>
        <w:t>三、关于比赛奖励</w:t>
      </w:r>
    </w:p>
    <w:p>
      <w:pPr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根据报名情况确定奖项及奖金。</w:t>
      </w:r>
    </w:p>
    <w:p>
      <w:pPr>
        <w:ind w:firstLine="640" w:firstLineChars="200"/>
        <w:rPr>
          <w:rFonts w:hint="eastAsia" w:ascii="仿宋_GB2312"/>
        </w:rPr>
      </w:pPr>
    </w:p>
    <w:p>
      <w:pPr>
        <w:ind w:firstLine="640" w:firstLineChars="200"/>
        <w:rPr>
          <w:rFonts w:hint="eastAsia" w:ascii="仿宋_GB2312"/>
        </w:rPr>
      </w:pPr>
    </w:p>
    <w:p>
      <w:pPr>
        <w:ind w:firstLine="64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536"/>
    <w:rsid w:val="000D16B7"/>
    <w:rsid w:val="002277BF"/>
    <w:rsid w:val="002A3536"/>
    <w:rsid w:val="002E1BFA"/>
    <w:rsid w:val="003D3167"/>
    <w:rsid w:val="00866337"/>
    <w:rsid w:val="009133BE"/>
    <w:rsid w:val="00AB5EF7"/>
    <w:rsid w:val="00C55AE2"/>
    <w:rsid w:val="28F4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47</Words>
  <Characters>271</Characters>
  <Lines>2</Lines>
  <Paragraphs>1</Paragraphs>
  <TotalTime>190</TotalTime>
  <ScaleCrop>false</ScaleCrop>
  <LinksUpToDate>false</LinksUpToDate>
  <CharactersWithSpaces>317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2021-04-22T00:34:00Z</dcterms:created>
  <dc:creator>Hewlett-Packard Company</dc:creator>
  <cp:lastModifiedBy>HP</cp:lastModifiedBy>
  <cp:lastPrinted>2021-04-22T03:20:00Z</cp:lastPrinted>
  <dcterms:modified xsi:type="dcterms:W3CDTF">2021-04-22T07:53:17Z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E54049E9F74F4D28BC3CE65229503F5D</vt:lpwstr>
  </property>
</Properties>
</file>